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A" w:rsidRDefault="00684312" w:rsidP="00684312">
      <w:pPr>
        <w:jc w:val="center"/>
        <w:rPr>
          <w:sz w:val="36"/>
          <w:szCs w:val="36"/>
        </w:rPr>
      </w:pPr>
      <w:r w:rsidRPr="00684312">
        <w:rPr>
          <w:sz w:val="36"/>
          <w:szCs w:val="36"/>
        </w:rPr>
        <w:t>Коммерческое предложение</w:t>
      </w:r>
    </w:p>
    <w:p w:rsidR="00684312" w:rsidRDefault="00684312" w:rsidP="00684312">
      <w:pPr>
        <w:rPr>
          <w:sz w:val="28"/>
          <w:szCs w:val="28"/>
        </w:rPr>
      </w:pPr>
    </w:p>
    <w:p w:rsidR="00684312" w:rsidRPr="007E595E" w:rsidRDefault="00684312" w:rsidP="00684312">
      <w:pPr>
        <w:rPr>
          <w:b/>
          <w:sz w:val="28"/>
          <w:szCs w:val="28"/>
        </w:rPr>
      </w:pPr>
      <w:r w:rsidRPr="007E595E">
        <w:rPr>
          <w:b/>
          <w:sz w:val="28"/>
          <w:szCs w:val="28"/>
        </w:rPr>
        <w:t xml:space="preserve">ООО «ДЕЛО» предлагает животноводческим хозяйствам самую эффективную биотехнологию увеличения </w:t>
      </w:r>
      <w:r w:rsidR="00F54405" w:rsidRPr="007E595E">
        <w:rPr>
          <w:b/>
          <w:sz w:val="28"/>
          <w:szCs w:val="28"/>
        </w:rPr>
        <w:t xml:space="preserve"> рентабельности производства.</w:t>
      </w:r>
    </w:p>
    <w:p w:rsidR="00F54405" w:rsidRDefault="00F54405" w:rsidP="00684312">
      <w:pPr>
        <w:rPr>
          <w:sz w:val="28"/>
          <w:szCs w:val="28"/>
        </w:rPr>
      </w:pPr>
    </w:p>
    <w:p w:rsidR="00F54405" w:rsidRDefault="00F54405" w:rsidP="00684312">
      <w:pPr>
        <w:rPr>
          <w:sz w:val="28"/>
          <w:szCs w:val="28"/>
        </w:rPr>
      </w:pPr>
      <w:r>
        <w:rPr>
          <w:sz w:val="28"/>
          <w:szCs w:val="28"/>
        </w:rPr>
        <w:t>Мы предлагаем максимально прозрачный</w:t>
      </w:r>
      <w:r w:rsidR="005902E4">
        <w:rPr>
          <w:sz w:val="28"/>
          <w:szCs w:val="28"/>
        </w:rPr>
        <w:t xml:space="preserve">, безопасный </w:t>
      </w:r>
      <w:r>
        <w:rPr>
          <w:sz w:val="28"/>
          <w:szCs w:val="28"/>
        </w:rPr>
        <w:t xml:space="preserve"> и честный механизм работы.</w:t>
      </w:r>
    </w:p>
    <w:p w:rsidR="00F54405" w:rsidRDefault="00F54405" w:rsidP="00684312">
      <w:pPr>
        <w:rPr>
          <w:sz w:val="28"/>
          <w:szCs w:val="28"/>
        </w:rPr>
      </w:pPr>
    </w:p>
    <w:p w:rsidR="00F54405" w:rsidRPr="00490389" w:rsidRDefault="00AE3718" w:rsidP="00684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Подготовительный этап</w:t>
      </w:r>
    </w:p>
    <w:p w:rsidR="00F54405" w:rsidRDefault="00F54405" w:rsidP="00684312">
      <w:pPr>
        <w:rPr>
          <w:sz w:val="28"/>
          <w:szCs w:val="28"/>
        </w:rPr>
      </w:pPr>
    </w:p>
    <w:p w:rsidR="00F54405" w:rsidRDefault="00F54405" w:rsidP="00684312">
      <w:pPr>
        <w:rPr>
          <w:sz w:val="28"/>
          <w:szCs w:val="28"/>
        </w:rPr>
      </w:pPr>
      <w:r w:rsidRPr="00490389">
        <w:rPr>
          <w:b/>
          <w:sz w:val="28"/>
          <w:szCs w:val="28"/>
        </w:rPr>
        <w:t>Подтверждение высокой экономической эффективности использования хлореллы в условиях конкретного хозяйства</w:t>
      </w:r>
      <w:r>
        <w:rPr>
          <w:sz w:val="28"/>
          <w:szCs w:val="28"/>
        </w:rPr>
        <w:t>.</w:t>
      </w:r>
    </w:p>
    <w:p w:rsidR="00F54405" w:rsidRDefault="00F54405" w:rsidP="00684312">
      <w:pPr>
        <w:rPr>
          <w:sz w:val="28"/>
          <w:szCs w:val="28"/>
        </w:rPr>
      </w:pPr>
    </w:p>
    <w:p w:rsidR="00F54405" w:rsidRDefault="00AE3718" w:rsidP="00684312">
      <w:pPr>
        <w:rPr>
          <w:sz w:val="28"/>
          <w:szCs w:val="28"/>
        </w:rPr>
      </w:pPr>
      <w:r>
        <w:rPr>
          <w:sz w:val="28"/>
          <w:szCs w:val="28"/>
        </w:rPr>
        <w:t>На подготовительном</w:t>
      </w:r>
      <w:r w:rsidR="002C69C7">
        <w:rPr>
          <w:sz w:val="28"/>
          <w:szCs w:val="28"/>
        </w:rPr>
        <w:t xml:space="preserve"> этапе</w:t>
      </w:r>
      <w:r w:rsidR="00490389">
        <w:rPr>
          <w:sz w:val="28"/>
          <w:szCs w:val="28"/>
        </w:rPr>
        <w:t xml:space="preserve"> согласовывается объем суспензии хлореллы для проведения производственного эксперимента </w:t>
      </w:r>
      <w:r w:rsidR="002C69C7">
        <w:rPr>
          <w:sz w:val="28"/>
          <w:szCs w:val="28"/>
        </w:rPr>
        <w:t xml:space="preserve">в условиях хозяйств </w:t>
      </w:r>
      <w:r w:rsidR="00490389">
        <w:rPr>
          <w:sz w:val="28"/>
          <w:szCs w:val="28"/>
        </w:rPr>
        <w:t>(поголовье, виды и группы животных).</w:t>
      </w:r>
    </w:p>
    <w:p w:rsidR="002C69C7" w:rsidRDefault="00490389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Суспензия хлореллы (в пластиковых канистрах) доставляется в хозяйства транспортной компанией «Деловые линии» и скармливается опытным группам животных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. </w:t>
      </w:r>
    </w:p>
    <w:p w:rsidR="00490389" w:rsidRDefault="00490389" w:rsidP="00684312">
      <w:pPr>
        <w:rPr>
          <w:sz w:val="28"/>
          <w:szCs w:val="28"/>
        </w:rPr>
      </w:pPr>
      <w:r>
        <w:rPr>
          <w:sz w:val="28"/>
          <w:szCs w:val="28"/>
        </w:rPr>
        <w:t>Срок проведения экспер</w:t>
      </w:r>
      <w:r w:rsidR="002C69C7">
        <w:rPr>
          <w:sz w:val="28"/>
          <w:szCs w:val="28"/>
        </w:rPr>
        <w:t>имента один месяц.</w:t>
      </w:r>
    </w:p>
    <w:p w:rsidR="002C69C7" w:rsidRDefault="002C69C7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На первом этапе специалисты смогут на практике  убедиться в высоких результатах применения хлореллы (привесы, надои, </w:t>
      </w:r>
      <w:r w:rsidR="007E595E">
        <w:rPr>
          <w:sz w:val="28"/>
          <w:szCs w:val="28"/>
        </w:rPr>
        <w:t xml:space="preserve">яйценоскость, </w:t>
      </w:r>
      <w:r>
        <w:rPr>
          <w:sz w:val="28"/>
          <w:szCs w:val="28"/>
        </w:rPr>
        <w:t>сохранность</w:t>
      </w:r>
      <w:r w:rsidR="00AE3718">
        <w:rPr>
          <w:sz w:val="28"/>
          <w:szCs w:val="28"/>
        </w:rPr>
        <w:t>, конверсия корма, лечебно-профилактический эффект и др.).</w:t>
      </w:r>
    </w:p>
    <w:p w:rsidR="00AE3718" w:rsidRDefault="00AE3718" w:rsidP="0068431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Для получения результатов с хлореллой на родительском поголовье (плодовитость, качество молодняка, сокращение сервис периода и др.) срок эксперимента увеличивается на 2-3 месяца в зависимости от вида животных.</w:t>
      </w:r>
    </w:p>
    <w:p w:rsidR="000F6131" w:rsidRPr="000F6131" w:rsidRDefault="000F6131" w:rsidP="00684312">
      <w:pPr>
        <w:rPr>
          <w:sz w:val="28"/>
          <w:szCs w:val="28"/>
        </w:rPr>
      </w:pPr>
      <w:r>
        <w:rPr>
          <w:sz w:val="28"/>
          <w:szCs w:val="28"/>
        </w:rPr>
        <w:t>Пров</w:t>
      </w:r>
      <w:r w:rsidR="000051A2">
        <w:rPr>
          <w:sz w:val="28"/>
          <w:szCs w:val="28"/>
        </w:rPr>
        <w:t>едение простого эксперимента не состави</w:t>
      </w:r>
      <w:r>
        <w:rPr>
          <w:sz w:val="28"/>
          <w:szCs w:val="28"/>
        </w:rPr>
        <w:t>т особого труда</w:t>
      </w:r>
      <w:r w:rsidR="000051A2">
        <w:rPr>
          <w:sz w:val="28"/>
          <w:szCs w:val="28"/>
        </w:rPr>
        <w:t xml:space="preserve"> и затрат, одновременно позволи</w:t>
      </w:r>
      <w:r>
        <w:rPr>
          <w:sz w:val="28"/>
          <w:szCs w:val="28"/>
        </w:rPr>
        <w:t xml:space="preserve">т </w:t>
      </w:r>
      <w:r w:rsidR="000051A2">
        <w:rPr>
          <w:sz w:val="28"/>
          <w:szCs w:val="28"/>
        </w:rPr>
        <w:t>Вам избавиться от сомнений в высокой эффективности нашей</w:t>
      </w:r>
      <w:r>
        <w:rPr>
          <w:sz w:val="28"/>
          <w:szCs w:val="28"/>
        </w:rPr>
        <w:t xml:space="preserve"> </w:t>
      </w:r>
      <w:r w:rsidR="000051A2">
        <w:rPr>
          <w:sz w:val="28"/>
          <w:szCs w:val="28"/>
        </w:rPr>
        <w:t>биотехнологии в сравнении с другими добавками</w:t>
      </w:r>
      <w:r>
        <w:rPr>
          <w:sz w:val="28"/>
          <w:szCs w:val="28"/>
        </w:rPr>
        <w:t>!</w:t>
      </w:r>
    </w:p>
    <w:p w:rsidR="002C06EF" w:rsidRDefault="002C06EF" w:rsidP="00684312">
      <w:pPr>
        <w:rPr>
          <w:sz w:val="28"/>
          <w:szCs w:val="28"/>
        </w:rPr>
      </w:pPr>
    </w:p>
    <w:p w:rsidR="00AE3718" w:rsidRDefault="002C06EF" w:rsidP="00684312">
      <w:pPr>
        <w:rPr>
          <w:sz w:val="28"/>
          <w:szCs w:val="28"/>
        </w:rPr>
      </w:pPr>
      <w:r w:rsidRPr="000F6131">
        <w:rPr>
          <w:b/>
          <w:sz w:val="28"/>
          <w:szCs w:val="28"/>
        </w:rPr>
        <w:t>Пример</w:t>
      </w:r>
      <w:r w:rsidR="009466FA" w:rsidRPr="000F6131">
        <w:rPr>
          <w:b/>
          <w:sz w:val="28"/>
          <w:szCs w:val="28"/>
        </w:rPr>
        <w:t xml:space="preserve"> 1</w:t>
      </w:r>
      <w:r w:rsidRPr="000F61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новорожденных телят норма  скармливания хлореллы составляет всего 200 грамм в сутки (добавляется непосредственно в молоко). 200 литров хлореллы достаточно для проведения эксп</w:t>
      </w:r>
      <w:r w:rsidR="009466FA">
        <w:rPr>
          <w:sz w:val="28"/>
          <w:szCs w:val="28"/>
        </w:rPr>
        <w:t>еримента на 30 телятах в течение</w:t>
      </w:r>
      <w:r>
        <w:rPr>
          <w:sz w:val="28"/>
          <w:szCs w:val="28"/>
        </w:rPr>
        <w:t xml:space="preserve"> одного месяца.</w:t>
      </w:r>
      <w:r w:rsidR="009466FA">
        <w:rPr>
          <w:sz w:val="28"/>
          <w:szCs w:val="28"/>
        </w:rPr>
        <w:t xml:space="preserve"> Результаты превзойдут все Ваши ожидания!</w:t>
      </w:r>
    </w:p>
    <w:p w:rsidR="009466FA" w:rsidRDefault="009466FA" w:rsidP="00684312">
      <w:pPr>
        <w:rPr>
          <w:sz w:val="28"/>
          <w:szCs w:val="28"/>
        </w:rPr>
      </w:pPr>
      <w:r w:rsidRPr="000F6131">
        <w:rPr>
          <w:b/>
          <w:sz w:val="28"/>
          <w:szCs w:val="28"/>
        </w:rPr>
        <w:t>Пример 2.</w:t>
      </w:r>
      <w:r>
        <w:rPr>
          <w:sz w:val="28"/>
          <w:szCs w:val="28"/>
        </w:rPr>
        <w:t xml:space="preserve"> Для опоросившихся свиноматок норма скармливания составляет 1 литр в сутки. 200 литров хлореллы достаточно для шести подсосных свиноматок на один месяц. На отъеме поросята опытной группы весят на несколько килограммов больше контрольных групп при практически 100% сохранности!</w:t>
      </w:r>
    </w:p>
    <w:p w:rsidR="009466FA" w:rsidRDefault="009466FA" w:rsidP="00684312">
      <w:pPr>
        <w:rPr>
          <w:sz w:val="28"/>
          <w:szCs w:val="28"/>
        </w:rPr>
      </w:pPr>
      <w:r w:rsidRPr="000F6131">
        <w:rPr>
          <w:b/>
          <w:sz w:val="28"/>
          <w:szCs w:val="28"/>
        </w:rPr>
        <w:t>Пример 3.</w:t>
      </w:r>
      <w:r>
        <w:rPr>
          <w:sz w:val="28"/>
          <w:szCs w:val="28"/>
        </w:rPr>
        <w:t xml:space="preserve"> Для поросят отъемышей норма скармливания хлореллы 200 грамм в сутки. 200 литров хлореллы достаточно для скармливания 30 поросятам в течение одного месяца.</w:t>
      </w:r>
      <w:r w:rsidR="000051A2">
        <w:rPr>
          <w:sz w:val="28"/>
          <w:szCs w:val="28"/>
        </w:rPr>
        <w:t xml:space="preserve"> Вы увидите ре</w:t>
      </w:r>
      <w:bookmarkStart w:id="0" w:name="_GoBack"/>
      <w:bookmarkEnd w:id="0"/>
      <w:r w:rsidR="000051A2">
        <w:rPr>
          <w:sz w:val="28"/>
          <w:szCs w:val="28"/>
        </w:rPr>
        <w:t>зультаты своими глазами!</w:t>
      </w:r>
    </w:p>
    <w:p w:rsidR="009466FA" w:rsidRDefault="009466FA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Стоимость 200 литров хлореллы </w:t>
      </w:r>
      <w:r w:rsidR="00504EA1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около 12 тысяч рублей.</w:t>
      </w:r>
    </w:p>
    <w:p w:rsidR="00DD7B98" w:rsidRDefault="00DD7B98" w:rsidP="00684312">
      <w:pPr>
        <w:rPr>
          <w:sz w:val="28"/>
          <w:szCs w:val="28"/>
        </w:rPr>
      </w:pPr>
    </w:p>
    <w:p w:rsidR="00AE3718" w:rsidRDefault="00AE3718" w:rsidP="00684312">
      <w:pPr>
        <w:rPr>
          <w:b/>
          <w:sz w:val="28"/>
          <w:szCs w:val="28"/>
        </w:rPr>
      </w:pPr>
      <w:r w:rsidRPr="00AE3718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 Начальный этап.</w:t>
      </w:r>
    </w:p>
    <w:p w:rsidR="00AE3718" w:rsidRDefault="00AE3718" w:rsidP="00684312">
      <w:pPr>
        <w:rPr>
          <w:b/>
          <w:sz w:val="28"/>
          <w:szCs w:val="28"/>
        </w:rPr>
      </w:pPr>
    </w:p>
    <w:p w:rsidR="00AE3718" w:rsidRDefault="00AE3718" w:rsidP="00684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 надежности работы биотехнологии  хлореллы в условиях хозяйств.</w:t>
      </w:r>
    </w:p>
    <w:p w:rsidR="00AE3718" w:rsidRDefault="00AE3718" w:rsidP="00684312">
      <w:pPr>
        <w:rPr>
          <w:b/>
          <w:sz w:val="28"/>
          <w:szCs w:val="28"/>
        </w:rPr>
      </w:pPr>
    </w:p>
    <w:p w:rsidR="00AE3718" w:rsidRDefault="00AE3718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По желанию заказчик </w:t>
      </w:r>
      <w:r w:rsidR="005902E4">
        <w:rPr>
          <w:sz w:val="28"/>
          <w:szCs w:val="28"/>
        </w:rPr>
        <w:t xml:space="preserve">сам </w:t>
      </w:r>
      <w:r>
        <w:rPr>
          <w:sz w:val="28"/>
          <w:szCs w:val="28"/>
        </w:rPr>
        <w:t>определяет начальное количество установок (культиваторов хлореллы).</w:t>
      </w:r>
      <w:r w:rsidR="00504EA1">
        <w:rPr>
          <w:sz w:val="28"/>
          <w:szCs w:val="28"/>
        </w:rPr>
        <w:t xml:space="preserve"> </w:t>
      </w:r>
      <w:r w:rsidR="005D3CB3">
        <w:rPr>
          <w:sz w:val="28"/>
          <w:szCs w:val="28"/>
        </w:rPr>
        <w:t xml:space="preserve">Для начала </w:t>
      </w:r>
      <w:r w:rsidR="00504EA1">
        <w:rPr>
          <w:sz w:val="28"/>
          <w:szCs w:val="28"/>
        </w:rPr>
        <w:t xml:space="preserve">работы </w:t>
      </w:r>
      <w:r w:rsidR="005D3CB3">
        <w:rPr>
          <w:sz w:val="28"/>
          <w:szCs w:val="28"/>
        </w:rPr>
        <w:t>это может быть один недорогой культиватор</w:t>
      </w:r>
      <w:r>
        <w:rPr>
          <w:sz w:val="28"/>
          <w:szCs w:val="28"/>
        </w:rPr>
        <w:t>, например маточная установка КМК-150</w:t>
      </w:r>
      <w:r w:rsidR="005902E4">
        <w:rPr>
          <w:sz w:val="28"/>
          <w:szCs w:val="28"/>
        </w:rPr>
        <w:t xml:space="preserve">. </w:t>
      </w:r>
    </w:p>
    <w:p w:rsidR="005902E4" w:rsidRDefault="005902E4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начального периода хозяйство производит хлореллу в собственных условиях и убеждается в простоте, надежности и неприхотливости работы биотехнологии и установок в условиях животноводства, а также подтверждает ранее полученные результаты </w:t>
      </w:r>
      <w:r w:rsidR="005D3CB3">
        <w:rPr>
          <w:sz w:val="28"/>
          <w:szCs w:val="28"/>
        </w:rPr>
        <w:t>на подготовительном этапе</w:t>
      </w:r>
      <w:r>
        <w:rPr>
          <w:sz w:val="28"/>
          <w:szCs w:val="28"/>
        </w:rPr>
        <w:t>.</w:t>
      </w:r>
    </w:p>
    <w:p w:rsidR="005902E4" w:rsidRDefault="005902E4" w:rsidP="00684312">
      <w:pPr>
        <w:rPr>
          <w:sz w:val="28"/>
          <w:szCs w:val="28"/>
        </w:rPr>
      </w:pPr>
    </w:p>
    <w:p w:rsidR="005902E4" w:rsidRDefault="005902E4" w:rsidP="00684312">
      <w:pPr>
        <w:rPr>
          <w:b/>
          <w:sz w:val="28"/>
          <w:szCs w:val="28"/>
        </w:rPr>
      </w:pPr>
      <w:r w:rsidRPr="005902E4">
        <w:rPr>
          <w:b/>
          <w:sz w:val="28"/>
          <w:szCs w:val="28"/>
        </w:rPr>
        <w:t>3. Основной этап.</w:t>
      </w:r>
    </w:p>
    <w:p w:rsidR="005902E4" w:rsidRDefault="005902E4" w:rsidP="00684312">
      <w:pPr>
        <w:rPr>
          <w:b/>
          <w:sz w:val="28"/>
          <w:szCs w:val="28"/>
        </w:rPr>
      </w:pPr>
    </w:p>
    <w:p w:rsidR="005902E4" w:rsidRDefault="005902E4" w:rsidP="00684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хозяйствами на постоянной основе.</w:t>
      </w:r>
    </w:p>
    <w:p w:rsidR="005902E4" w:rsidRDefault="005902E4" w:rsidP="00684312">
      <w:pPr>
        <w:rPr>
          <w:b/>
          <w:sz w:val="28"/>
          <w:szCs w:val="28"/>
        </w:rPr>
      </w:pPr>
    </w:p>
    <w:p w:rsidR="005902E4" w:rsidRDefault="005902E4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сторон определяется общее количество установок необходимое для получения высоких результатов в масштабе </w:t>
      </w:r>
      <w:r w:rsidR="007E595E">
        <w:rPr>
          <w:sz w:val="28"/>
          <w:szCs w:val="28"/>
        </w:rPr>
        <w:t xml:space="preserve">уже </w:t>
      </w:r>
      <w:r>
        <w:rPr>
          <w:sz w:val="28"/>
          <w:szCs w:val="28"/>
        </w:rPr>
        <w:t>всего хозяйства (из расчета общего поголовья животных).</w:t>
      </w:r>
    </w:p>
    <w:p w:rsidR="005902E4" w:rsidRDefault="007E595E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этап включает в себя, как запуск в работу </w:t>
      </w:r>
      <w:proofErr w:type="spellStart"/>
      <w:proofErr w:type="gramStart"/>
      <w:r>
        <w:rPr>
          <w:sz w:val="28"/>
          <w:szCs w:val="28"/>
        </w:rPr>
        <w:t>биоцеха</w:t>
      </w:r>
      <w:proofErr w:type="spellEnd"/>
      <w:proofErr w:type="gramEnd"/>
      <w:r>
        <w:rPr>
          <w:sz w:val="28"/>
          <w:szCs w:val="28"/>
        </w:rPr>
        <w:t xml:space="preserve">  так и полное сопровождение биотехнологии хлореллы на постоянной основе.</w:t>
      </w:r>
    </w:p>
    <w:p w:rsidR="007E595E" w:rsidRDefault="007E595E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Для создания </w:t>
      </w:r>
      <w:proofErr w:type="spellStart"/>
      <w:r>
        <w:rPr>
          <w:sz w:val="28"/>
          <w:szCs w:val="28"/>
        </w:rPr>
        <w:t>биоцеха</w:t>
      </w:r>
      <w:proofErr w:type="spellEnd"/>
      <w:r>
        <w:rPr>
          <w:sz w:val="28"/>
          <w:szCs w:val="28"/>
        </w:rPr>
        <w:t xml:space="preserve"> хлореллы </w:t>
      </w:r>
      <w:r w:rsidR="002C06EF">
        <w:rPr>
          <w:sz w:val="28"/>
          <w:szCs w:val="28"/>
        </w:rPr>
        <w:t xml:space="preserve">в хозяйстве </w:t>
      </w:r>
      <w:r>
        <w:rPr>
          <w:sz w:val="28"/>
          <w:szCs w:val="28"/>
        </w:rPr>
        <w:t xml:space="preserve">необходимо наличие  отапливаемого помещения в зимний период, </w:t>
      </w:r>
      <w:r w:rsidR="002C06EF">
        <w:rPr>
          <w:sz w:val="28"/>
          <w:szCs w:val="28"/>
        </w:rPr>
        <w:t>электропитания</w:t>
      </w:r>
      <w:r>
        <w:rPr>
          <w:sz w:val="28"/>
          <w:szCs w:val="28"/>
        </w:rPr>
        <w:t xml:space="preserve">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водопровод и подогрев воды до 30 градусов.</w:t>
      </w:r>
    </w:p>
    <w:p w:rsidR="002C06EF" w:rsidRPr="005902E4" w:rsidRDefault="002C06EF" w:rsidP="00684312">
      <w:pPr>
        <w:rPr>
          <w:sz w:val="28"/>
          <w:szCs w:val="28"/>
        </w:rPr>
      </w:pPr>
      <w:r>
        <w:rPr>
          <w:sz w:val="28"/>
          <w:szCs w:val="28"/>
        </w:rPr>
        <w:t>Рекомендуется использование подсобных помещений в непосредственной близости к животным.</w:t>
      </w:r>
    </w:p>
    <w:p w:rsidR="00684312" w:rsidRDefault="00684312" w:rsidP="00684312">
      <w:pPr>
        <w:rPr>
          <w:sz w:val="28"/>
          <w:szCs w:val="28"/>
        </w:rPr>
      </w:pPr>
    </w:p>
    <w:p w:rsidR="00684312" w:rsidRDefault="00684312" w:rsidP="00684312">
      <w:pPr>
        <w:rPr>
          <w:sz w:val="28"/>
          <w:szCs w:val="28"/>
        </w:rPr>
      </w:pPr>
      <w:r>
        <w:rPr>
          <w:sz w:val="28"/>
          <w:szCs w:val="28"/>
        </w:rPr>
        <w:t>ООО «ДЕЛО» является основоположником внедрения в России биотехнологии хлореллы (нового планктонного штамма ИФР№С-111) в животноводство</w:t>
      </w:r>
      <w:r w:rsidR="00504EA1">
        <w:rPr>
          <w:sz w:val="28"/>
          <w:szCs w:val="28"/>
        </w:rPr>
        <w:t xml:space="preserve"> с 1999 года.</w:t>
      </w:r>
    </w:p>
    <w:p w:rsidR="00504EA1" w:rsidRDefault="00504EA1" w:rsidP="00684312">
      <w:pPr>
        <w:rPr>
          <w:sz w:val="28"/>
          <w:szCs w:val="28"/>
        </w:rPr>
      </w:pPr>
    </w:p>
    <w:p w:rsidR="005D3CB3" w:rsidRDefault="005D3CB3" w:rsidP="00684312">
      <w:pPr>
        <w:rPr>
          <w:sz w:val="28"/>
          <w:szCs w:val="28"/>
        </w:rPr>
      </w:pPr>
      <w:r>
        <w:rPr>
          <w:sz w:val="28"/>
          <w:szCs w:val="28"/>
        </w:rPr>
        <w:t>Производство хлореллы в условиях хозяйств является максимально выгодным для животноводства с экономической точки зрения, так как они получают уникальный по биологической ценности корм по себестоимости.</w:t>
      </w:r>
    </w:p>
    <w:p w:rsidR="00504EA1" w:rsidRDefault="00504EA1" w:rsidP="00684312">
      <w:pPr>
        <w:rPr>
          <w:sz w:val="28"/>
          <w:szCs w:val="28"/>
        </w:rPr>
      </w:pPr>
    </w:p>
    <w:p w:rsidR="00504EA1" w:rsidRDefault="005D3CB3" w:rsidP="00684312">
      <w:pPr>
        <w:rPr>
          <w:sz w:val="28"/>
          <w:szCs w:val="28"/>
        </w:rPr>
      </w:pPr>
      <w:r>
        <w:rPr>
          <w:sz w:val="28"/>
          <w:szCs w:val="28"/>
        </w:rPr>
        <w:t xml:space="preserve">Себестоимость товарной суспензии хлореллы составляет не более 1 рубля за литр. </w:t>
      </w:r>
    </w:p>
    <w:p w:rsidR="00504EA1" w:rsidRDefault="00504EA1" w:rsidP="00684312">
      <w:pPr>
        <w:rPr>
          <w:sz w:val="28"/>
          <w:szCs w:val="28"/>
        </w:rPr>
      </w:pPr>
    </w:p>
    <w:p w:rsidR="005D3CB3" w:rsidRDefault="005D3CB3" w:rsidP="00684312">
      <w:pPr>
        <w:rPr>
          <w:sz w:val="28"/>
          <w:szCs w:val="28"/>
        </w:rPr>
      </w:pPr>
      <w:r>
        <w:rPr>
          <w:sz w:val="28"/>
          <w:szCs w:val="28"/>
        </w:rPr>
        <w:t>При норме скармливания, например телятам весом 100 кг (</w:t>
      </w:r>
      <w:r w:rsidR="00504EA1">
        <w:rPr>
          <w:sz w:val="28"/>
          <w:szCs w:val="28"/>
        </w:rPr>
        <w:t>около 0,5 литров</w:t>
      </w:r>
      <w:r>
        <w:rPr>
          <w:sz w:val="28"/>
          <w:szCs w:val="28"/>
        </w:rPr>
        <w:t xml:space="preserve"> в сутки) привесы на откорме увеличиваются на 30-40% относительно контрольных групп (не получающих хлореллу).</w:t>
      </w:r>
    </w:p>
    <w:p w:rsidR="00504EA1" w:rsidRDefault="00504EA1" w:rsidP="00684312">
      <w:pPr>
        <w:rPr>
          <w:sz w:val="28"/>
          <w:szCs w:val="28"/>
        </w:rPr>
      </w:pPr>
    </w:p>
    <w:p w:rsidR="005D3CB3" w:rsidRDefault="00504EA1" w:rsidP="00684312">
      <w:pPr>
        <w:rPr>
          <w:sz w:val="28"/>
          <w:szCs w:val="28"/>
        </w:rPr>
      </w:pPr>
      <w:r>
        <w:rPr>
          <w:sz w:val="28"/>
          <w:szCs w:val="28"/>
        </w:rPr>
        <w:t>Для КРС (дойные коровы) норма скармливания 2 литра в сутки (затраты около 2 рублей в сутки на голову), увеличение надоев от 10 до 20% !</w:t>
      </w:r>
    </w:p>
    <w:p w:rsidR="005D3CB3" w:rsidRDefault="005D3CB3" w:rsidP="005D3CB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Применение суспензии</w:t>
      </w:r>
      <w:r w:rsidRPr="005D3CB3">
        <w:rPr>
          <w:b/>
          <w:bCs/>
          <w:sz w:val="28"/>
          <w:szCs w:val="28"/>
        </w:rPr>
        <w:t xml:space="preserve"> хлореллы</w:t>
      </w:r>
      <w:r w:rsidRPr="005D3CB3">
        <w:rPr>
          <w:sz w:val="28"/>
          <w:szCs w:val="28"/>
        </w:rPr>
        <w:t xml:space="preserve"> </w:t>
      </w:r>
      <w:r w:rsidRPr="00DD7B98">
        <w:rPr>
          <w:b/>
          <w:sz w:val="28"/>
          <w:szCs w:val="28"/>
        </w:rPr>
        <w:t>позволяет:</w:t>
      </w:r>
    </w:p>
    <w:p w:rsidR="00504EA1" w:rsidRPr="005D3CB3" w:rsidRDefault="00504EA1" w:rsidP="005D3CB3">
      <w:pPr>
        <w:rPr>
          <w:sz w:val="28"/>
          <w:szCs w:val="28"/>
        </w:rPr>
      </w:pP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b/>
          <w:bCs/>
          <w:sz w:val="28"/>
          <w:szCs w:val="28"/>
        </w:rPr>
        <w:t>1. Значительно увеличить продуктивность и рентабельность животноводства.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 xml:space="preserve">Обогащение </w:t>
      </w:r>
      <w:r w:rsidR="00DD7B98" w:rsidRPr="00DD7B98">
        <w:rPr>
          <w:b/>
          <w:sz w:val="28"/>
          <w:szCs w:val="28"/>
        </w:rPr>
        <w:t>суспензией</w:t>
      </w:r>
      <w:r w:rsidR="00DD7B9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хлореллой</w:t>
      </w:r>
      <w:r w:rsidRPr="005D3CB3">
        <w:rPr>
          <w:sz w:val="28"/>
          <w:szCs w:val="28"/>
        </w:rPr>
        <w:t xml:space="preserve"> кормовых рационов позволяет максимально укрепить существующую кормовую базу животноводства и наилучшим образом усваивать основные питательные вещества в кормах. 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b/>
          <w:bCs/>
          <w:sz w:val="28"/>
          <w:szCs w:val="28"/>
        </w:rPr>
        <w:t>Увеличить:</w:t>
      </w:r>
    </w:p>
    <w:p w:rsidR="005D3CB3" w:rsidRPr="005D3CB3" w:rsidRDefault="00DD7B98" w:rsidP="005D3CB3">
      <w:pPr>
        <w:rPr>
          <w:sz w:val="28"/>
          <w:szCs w:val="28"/>
        </w:rPr>
      </w:pPr>
      <w:r>
        <w:rPr>
          <w:sz w:val="28"/>
          <w:szCs w:val="28"/>
        </w:rPr>
        <w:t>- привесы КРС и свиней на 30</w:t>
      </w:r>
      <w:r w:rsidR="005D3CB3" w:rsidRPr="005D3CB3">
        <w:rPr>
          <w:sz w:val="28"/>
          <w:szCs w:val="28"/>
        </w:rPr>
        <w:t>-40%;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среднесуточные надои КРС на 15-20%;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яйценоскость кур-несушек до 15%;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привесы бройлеров на 10-12%.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b/>
          <w:bCs/>
          <w:sz w:val="28"/>
          <w:szCs w:val="28"/>
        </w:rPr>
        <w:t>Снизить: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конверсию корма до 22%;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падеж молодняка в 3-4 раза;</w:t>
      </w:r>
    </w:p>
    <w:p w:rsidR="005D3CB3" w:rsidRPr="005D3CB3" w:rsidRDefault="005D3CB3" w:rsidP="005D3CB3">
      <w:pPr>
        <w:rPr>
          <w:sz w:val="28"/>
          <w:szCs w:val="28"/>
        </w:rPr>
      </w:pPr>
      <w:r w:rsidRPr="005D3CB3">
        <w:rPr>
          <w:sz w:val="28"/>
          <w:szCs w:val="28"/>
        </w:rPr>
        <w:t>- сроки откорма животных до 20%;</w:t>
      </w:r>
    </w:p>
    <w:p w:rsidR="00504EA1" w:rsidRPr="00504EA1" w:rsidRDefault="00504EA1" w:rsidP="00504EA1">
      <w:pPr>
        <w:rPr>
          <w:sz w:val="28"/>
          <w:szCs w:val="28"/>
        </w:rPr>
      </w:pPr>
      <w:r w:rsidRPr="00504EA1">
        <w:rPr>
          <w:b/>
          <w:bCs/>
          <w:sz w:val="28"/>
          <w:szCs w:val="28"/>
        </w:rPr>
        <w:t>Создать высокий</w:t>
      </w:r>
      <w:r w:rsidRPr="00504EA1">
        <w:rPr>
          <w:sz w:val="28"/>
          <w:szCs w:val="28"/>
        </w:rPr>
        <w:t xml:space="preserve"> иммунитет и получить ярко выраженный лечебно-профилактический эффект.</w:t>
      </w:r>
    </w:p>
    <w:p w:rsidR="00504EA1" w:rsidRDefault="00504EA1" w:rsidP="00504EA1">
      <w:pPr>
        <w:rPr>
          <w:sz w:val="28"/>
          <w:szCs w:val="28"/>
        </w:rPr>
      </w:pPr>
      <w:r w:rsidRPr="00504EA1">
        <w:rPr>
          <w:b/>
          <w:bCs/>
          <w:sz w:val="28"/>
          <w:szCs w:val="28"/>
        </w:rPr>
        <w:t>Улучшить</w:t>
      </w:r>
      <w:r w:rsidRPr="00504EA1">
        <w:rPr>
          <w:sz w:val="28"/>
          <w:szCs w:val="28"/>
        </w:rPr>
        <w:t xml:space="preserve"> репродуктивные функции родителей и получать крепкий молодняк с высокой жизненной энергией. </w:t>
      </w:r>
    </w:p>
    <w:p w:rsidR="00504EA1" w:rsidRDefault="00504EA1" w:rsidP="00504EA1">
      <w:pPr>
        <w:rPr>
          <w:sz w:val="28"/>
          <w:szCs w:val="28"/>
        </w:rPr>
      </w:pPr>
      <w:r w:rsidRPr="00504EA1">
        <w:rPr>
          <w:b/>
          <w:bCs/>
          <w:sz w:val="28"/>
          <w:szCs w:val="28"/>
        </w:rPr>
        <w:t>Продлить</w:t>
      </w:r>
      <w:r w:rsidRPr="00504EA1">
        <w:rPr>
          <w:sz w:val="28"/>
          <w:szCs w:val="28"/>
        </w:rPr>
        <w:t xml:space="preserve"> сроки хозяйственного использования животных.</w:t>
      </w:r>
    </w:p>
    <w:p w:rsidR="00DD7B98" w:rsidRPr="00504EA1" w:rsidRDefault="00DD7B98" w:rsidP="00504EA1">
      <w:pPr>
        <w:rPr>
          <w:sz w:val="28"/>
          <w:szCs w:val="28"/>
        </w:rPr>
      </w:pPr>
    </w:p>
    <w:p w:rsidR="005D3CB3" w:rsidRDefault="00504EA1" w:rsidP="00684312">
      <w:pPr>
        <w:rPr>
          <w:b/>
          <w:bCs/>
          <w:sz w:val="28"/>
          <w:szCs w:val="28"/>
        </w:rPr>
      </w:pPr>
      <w:r w:rsidRPr="00504EA1">
        <w:rPr>
          <w:b/>
          <w:bCs/>
          <w:sz w:val="28"/>
          <w:szCs w:val="28"/>
        </w:rPr>
        <w:t>Полностью отказаться от использования кормовых антибиотиков и в сотни раз снизить использование терапевтических препаратов.</w:t>
      </w:r>
    </w:p>
    <w:p w:rsidR="00DD7B98" w:rsidRDefault="00DD7B98" w:rsidP="00684312">
      <w:pPr>
        <w:rPr>
          <w:b/>
          <w:bCs/>
          <w:sz w:val="28"/>
          <w:szCs w:val="28"/>
        </w:rPr>
      </w:pPr>
    </w:p>
    <w:p w:rsidR="00504EA1" w:rsidRDefault="00504EA1" w:rsidP="00684312">
      <w:pPr>
        <w:rPr>
          <w:b/>
          <w:bCs/>
          <w:sz w:val="28"/>
          <w:szCs w:val="28"/>
        </w:rPr>
      </w:pPr>
      <w:r w:rsidRPr="00504EA1">
        <w:rPr>
          <w:b/>
          <w:bCs/>
          <w:sz w:val="28"/>
          <w:szCs w:val="28"/>
        </w:rPr>
        <w:t>Исключить применение синтетических кормовых добавок, премиксов, гормональных стимуляторов роста и другой химии в кормопроизводстве.</w:t>
      </w:r>
    </w:p>
    <w:p w:rsidR="00DD7B98" w:rsidRDefault="00DD7B98" w:rsidP="00684312">
      <w:pPr>
        <w:rPr>
          <w:b/>
          <w:bCs/>
          <w:sz w:val="28"/>
          <w:szCs w:val="28"/>
        </w:rPr>
      </w:pPr>
    </w:p>
    <w:p w:rsidR="00504EA1" w:rsidRDefault="00504EA1" w:rsidP="00684312">
      <w:pPr>
        <w:rPr>
          <w:b/>
          <w:bCs/>
          <w:sz w:val="28"/>
          <w:szCs w:val="28"/>
        </w:rPr>
      </w:pPr>
      <w:r w:rsidRPr="00504EA1">
        <w:rPr>
          <w:b/>
          <w:bCs/>
          <w:sz w:val="28"/>
          <w:szCs w:val="28"/>
        </w:rPr>
        <w:t>Получать действительно экологическую чистую продукцию животноводства с самыми высокими вкусовыми качествами.</w:t>
      </w:r>
    </w:p>
    <w:p w:rsidR="00DD7B98" w:rsidRDefault="00DD7B98" w:rsidP="00684312">
      <w:pPr>
        <w:rPr>
          <w:b/>
          <w:bCs/>
          <w:sz w:val="28"/>
          <w:szCs w:val="28"/>
        </w:rPr>
      </w:pPr>
    </w:p>
    <w:p w:rsidR="00504EA1" w:rsidRDefault="00504EA1" w:rsidP="00684312">
      <w:pPr>
        <w:rPr>
          <w:b/>
          <w:bCs/>
          <w:sz w:val="28"/>
          <w:szCs w:val="28"/>
        </w:rPr>
      </w:pPr>
      <w:r w:rsidRPr="00504EA1">
        <w:rPr>
          <w:b/>
          <w:bCs/>
          <w:sz w:val="28"/>
          <w:szCs w:val="28"/>
        </w:rPr>
        <w:t>Увеличить урожайность и рентабельность в растениеводстве.</w:t>
      </w:r>
    </w:p>
    <w:p w:rsidR="00DD7B98" w:rsidRDefault="00DD7B98" w:rsidP="00684312">
      <w:pPr>
        <w:rPr>
          <w:b/>
          <w:bCs/>
          <w:sz w:val="28"/>
          <w:szCs w:val="28"/>
        </w:rPr>
      </w:pPr>
    </w:p>
    <w:p w:rsidR="00DD7B98" w:rsidRDefault="00DD7B98" w:rsidP="00684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Окупаемость установок составляет  от 1 до 2-х месяцев работы!</w:t>
      </w:r>
    </w:p>
    <w:p w:rsidR="00504EA1" w:rsidRDefault="00504EA1" w:rsidP="00684312">
      <w:pPr>
        <w:rPr>
          <w:b/>
          <w:bCs/>
          <w:sz w:val="28"/>
          <w:szCs w:val="28"/>
        </w:rPr>
      </w:pPr>
    </w:p>
    <w:p w:rsidR="00504EA1" w:rsidRDefault="00504EA1" w:rsidP="00684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 ответим на все интересующие Вас вопросы:</w:t>
      </w:r>
    </w:p>
    <w:p w:rsidR="00504EA1" w:rsidRDefault="00504EA1" w:rsidP="00684312">
      <w:pPr>
        <w:rPr>
          <w:b/>
          <w:bCs/>
          <w:sz w:val="28"/>
          <w:szCs w:val="28"/>
        </w:rPr>
      </w:pPr>
    </w:p>
    <w:p w:rsidR="00504EA1" w:rsidRPr="00504EA1" w:rsidRDefault="00504EA1" w:rsidP="00504EA1">
      <w:pPr>
        <w:rPr>
          <w:sz w:val="28"/>
          <w:szCs w:val="28"/>
        </w:rPr>
      </w:pPr>
      <w:r w:rsidRPr="00504EA1">
        <w:rPr>
          <w:b/>
          <w:bCs/>
          <w:sz w:val="28"/>
          <w:szCs w:val="28"/>
        </w:rPr>
        <w:t>Контактный телефон:</w:t>
      </w:r>
      <w:r w:rsidR="00DD7B98">
        <w:rPr>
          <w:sz w:val="28"/>
          <w:szCs w:val="28"/>
        </w:rPr>
        <w:t xml:space="preserve"> </w:t>
      </w:r>
      <w:r w:rsidRPr="00DD7B98">
        <w:rPr>
          <w:b/>
          <w:sz w:val="28"/>
          <w:szCs w:val="28"/>
        </w:rPr>
        <w:t>моб</w:t>
      </w:r>
      <w:r>
        <w:rPr>
          <w:sz w:val="28"/>
          <w:szCs w:val="28"/>
        </w:rPr>
        <w:t xml:space="preserve">. </w:t>
      </w:r>
      <w:r w:rsidR="00DD7B98" w:rsidRPr="00DD7B98">
        <w:rPr>
          <w:b/>
          <w:sz w:val="28"/>
          <w:szCs w:val="28"/>
        </w:rPr>
        <w:t>8-(</w:t>
      </w:r>
      <w:r w:rsidRPr="00DD7B98">
        <w:rPr>
          <w:b/>
          <w:sz w:val="28"/>
          <w:szCs w:val="28"/>
        </w:rPr>
        <w:t>903</w:t>
      </w:r>
      <w:r w:rsidR="00DD7B98" w:rsidRPr="00DD7B98">
        <w:rPr>
          <w:b/>
          <w:sz w:val="28"/>
          <w:szCs w:val="28"/>
        </w:rPr>
        <w:t>) 324-17-</w:t>
      </w:r>
      <w:r w:rsidRPr="00DD7B98">
        <w:rPr>
          <w:b/>
          <w:sz w:val="28"/>
          <w:szCs w:val="28"/>
        </w:rPr>
        <w:t>00</w:t>
      </w:r>
    </w:p>
    <w:p w:rsidR="00504EA1" w:rsidRPr="00DD7B98" w:rsidRDefault="00504EA1" w:rsidP="00504EA1">
      <w:pPr>
        <w:rPr>
          <w:sz w:val="28"/>
          <w:szCs w:val="28"/>
        </w:rPr>
      </w:pPr>
      <w:r w:rsidRPr="00504EA1">
        <w:rPr>
          <w:b/>
          <w:bCs/>
          <w:sz w:val="28"/>
          <w:szCs w:val="28"/>
        </w:rPr>
        <w:t>Факс:</w:t>
      </w:r>
      <w:r w:rsidRPr="00504EA1">
        <w:rPr>
          <w:sz w:val="28"/>
          <w:szCs w:val="28"/>
        </w:rPr>
        <w:t xml:space="preserve"> 8(84161)3-19-06</w:t>
      </w:r>
      <w:r w:rsidR="00DD7B98">
        <w:rPr>
          <w:sz w:val="28"/>
          <w:szCs w:val="28"/>
        </w:rPr>
        <w:t xml:space="preserve">, тел. </w:t>
      </w:r>
      <w:r w:rsidR="00DD7B98" w:rsidRPr="00DD7B98">
        <w:rPr>
          <w:sz w:val="28"/>
          <w:szCs w:val="28"/>
        </w:rPr>
        <w:t>8(84161)3-19-07</w:t>
      </w:r>
    </w:p>
    <w:p w:rsidR="00504EA1" w:rsidRPr="000F6131" w:rsidRDefault="00504EA1" w:rsidP="00504EA1">
      <w:pPr>
        <w:rPr>
          <w:sz w:val="28"/>
          <w:szCs w:val="28"/>
          <w:lang w:val="en-US"/>
        </w:rPr>
      </w:pPr>
      <w:r w:rsidRPr="00DD7B98">
        <w:rPr>
          <w:b/>
          <w:bCs/>
          <w:sz w:val="28"/>
          <w:szCs w:val="28"/>
          <w:lang w:val="en-US"/>
        </w:rPr>
        <w:t>E</w:t>
      </w:r>
      <w:r w:rsidRPr="000F6131">
        <w:rPr>
          <w:b/>
          <w:bCs/>
          <w:sz w:val="28"/>
          <w:szCs w:val="28"/>
          <w:lang w:val="en-US"/>
        </w:rPr>
        <w:t>-</w:t>
      </w:r>
      <w:r w:rsidRPr="00DD7B98">
        <w:rPr>
          <w:b/>
          <w:bCs/>
          <w:sz w:val="28"/>
          <w:szCs w:val="28"/>
          <w:lang w:val="en-US"/>
        </w:rPr>
        <w:t>mail</w:t>
      </w:r>
      <w:r w:rsidRPr="000F6131">
        <w:rPr>
          <w:b/>
          <w:bCs/>
          <w:sz w:val="28"/>
          <w:szCs w:val="28"/>
          <w:lang w:val="en-US"/>
        </w:rPr>
        <w:t>:</w:t>
      </w:r>
      <w:r w:rsidRPr="000F6131">
        <w:rPr>
          <w:sz w:val="28"/>
          <w:szCs w:val="28"/>
          <w:lang w:val="en-US"/>
        </w:rPr>
        <w:t xml:space="preserve"> </w:t>
      </w:r>
      <w:r w:rsidR="00DD7B98">
        <w:rPr>
          <w:sz w:val="28"/>
          <w:szCs w:val="28"/>
          <w:lang w:val="en-US"/>
        </w:rPr>
        <w:t>lun</w:t>
      </w:r>
      <w:r w:rsidR="00DD7B98" w:rsidRPr="000F6131">
        <w:rPr>
          <w:sz w:val="28"/>
          <w:szCs w:val="28"/>
          <w:lang w:val="en-US"/>
        </w:rPr>
        <w:t>_</w:t>
      </w:r>
      <w:r w:rsidR="00DD7B98">
        <w:rPr>
          <w:sz w:val="28"/>
          <w:szCs w:val="28"/>
          <w:lang w:val="en-US"/>
        </w:rPr>
        <w:t>delo</w:t>
      </w:r>
      <w:r w:rsidR="00DD7B98" w:rsidRPr="000F6131">
        <w:rPr>
          <w:sz w:val="28"/>
          <w:szCs w:val="28"/>
          <w:lang w:val="en-US"/>
        </w:rPr>
        <w:t>@</w:t>
      </w:r>
      <w:r w:rsidR="00DD7B98">
        <w:rPr>
          <w:sz w:val="28"/>
          <w:szCs w:val="28"/>
          <w:lang w:val="en-US"/>
        </w:rPr>
        <w:t>sura</w:t>
      </w:r>
      <w:r w:rsidR="00DD7B98" w:rsidRPr="000F6131">
        <w:rPr>
          <w:sz w:val="28"/>
          <w:szCs w:val="28"/>
          <w:lang w:val="en-US"/>
        </w:rPr>
        <w:t>.</w:t>
      </w:r>
      <w:r w:rsidR="00DD7B98">
        <w:rPr>
          <w:sz w:val="28"/>
          <w:szCs w:val="28"/>
          <w:lang w:val="en-US"/>
        </w:rPr>
        <w:t>ru</w:t>
      </w:r>
      <w:r w:rsidR="00DD7B98" w:rsidRPr="000F6131">
        <w:rPr>
          <w:sz w:val="28"/>
          <w:szCs w:val="28"/>
          <w:lang w:val="en-US"/>
        </w:rPr>
        <w:t xml:space="preserve">,    </w:t>
      </w:r>
      <w:r w:rsidR="00DD7B98">
        <w:rPr>
          <w:sz w:val="28"/>
          <w:szCs w:val="28"/>
          <w:lang w:val="en-US"/>
        </w:rPr>
        <w:t>mihail</w:t>
      </w:r>
      <w:r w:rsidR="00DD7B98" w:rsidRPr="000F6131">
        <w:rPr>
          <w:sz w:val="28"/>
          <w:szCs w:val="28"/>
          <w:lang w:val="en-US"/>
        </w:rPr>
        <w:t>.</w:t>
      </w:r>
      <w:r w:rsidR="00DD7B98">
        <w:rPr>
          <w:sz w:val="28"/>
          <w:szCs w:val="28"/>
          <w:lang w:val="en-US"/>
        </w:rPr>
        <w:t>kunitsyn</w:t>
      </w:r>
      <w:r w:rsidR="00DD7B98" w:rsidRPr="000F6131">
        <w:rPr>
          <w:sz w:val="28"/>
          <w:szCs w:val="28"/>
          <w:lang w:val="en-US"/>
        </w:rPr>
        <w:t>@</w:t>
      </w:r>
      <w:r w:rsidR="00DD7B98">
        <w:rPr>
          <w:sz w:val="28"/>
          <w:szCs w:val="28"/>
          <w:lang w:val="en-US"/>
        </w:rPr>
        <w:t>yandex</w:t>
      </w:r>
      <w:r w:rsidR="00DD7B98" w:rsidRPr="000F6131">
        <w:rPr>
          <w:sz w:val="28"/>
          <w:szCs w:val="28"/>
          <w:lang w:val="en-US"/>
        </w:rPr>
        <w:t>.</w:t>
      </w:r>
      <w:r w:rsidR="00DD7B98">
        <w:rPr>
          <w:sz w:val="28"/>
          <w:szCs w:val="28"/>
          <w:lang w:val="en-US"/>
        </w:rPr>
        <w:t>ru</w:t>
      </w:r>
    </w:p>
    <w:p w:rsidR="00504EA1" w:rsidRPr="00504EA1" w:rsidRDefault="00504EA1" w:rsidP="00504EA1">
      <w:pPr>
        <w:rPr>
          <w:sz w:val="28"/>
          <w:szCs w:val="28"/>
        </w:rPr>
      </w:pPr>
      <w:proofErr w:type="spellStart"/>
      <w:r w:rsidRPr="00504EA1">
        <w:rPr>
          <w:b/>
          <w:bCs/>
          <w:sz w:val="28"/>
          <w:szCs w:val="28"/>
        </w:rPr>
        <w:t>Skype</w:t>
      </w:r>
      <w:proofErr w:type="spellEnd"/>
      <w:r w:rsidRPr="00504EA1">
        <w:rPr>
          <w:b/>
          <w:bCs/>
          <w:sz w:val="28"/>
          <w:szCs w:val="28"/>
        </w:rPr>
        <w:t>:</w:t>
      </w:r>
      <w:r w:rsidRPr="00504EA1">
        <w:rPr>
          <w:sz w:val="28"/>
          <w:szCs w:val="28"/>
        </w:rPr>
        <w:t xml:space="preserve"> </w:t>
      </w:r>
      <w:proofErr w:type="spellStart"/>
      <w:r w:rsidRPr="00504EA1">
        <w:rPr>
          <w:sz w:val="28"/>
          <w:szCs w:val="28"/>
        </w:rPr>
        <w:t>chlorella.delo</w:t>
      </w:r>
      <w:proofErr w:type="spellEnd"/>
    </w:p>
    <w:p w:rsidR="00504EA1" w:rsidRPr="00504EA1" w:rsidRDefault="00504EA1" w:rsidP="00504E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Генеральный д</w:t>
      </w:r>
      <w:r w:rsidRPr="00504EA1">
        <w:rPr>
          <w:b/>
          <w:bCs/>
          <w:sz w:val="28"/>
          <w:szCs w:val="28"/>
        </w:rPr>
        <w:t>иректор:</w:t>
      </w:r>
      <w:r w:rsidRPr="00504EA1">
        <w:rPr>
          <w:sz w:val="28"/>
          <w:szCs w:val="28"/>
        </w:rPr>
        <w:t xml:space="preserve"> Куницын Михаил Владиславович</w:t>
      </w:r>
    </w:p>
    <w:p w:rsidR="00504EA1" w:rsidRPr="00684312" w:rsidRDefault="00504EA1" w:rsidP="00684312">
      <w:pPr>
        <w:rPr>
          <w:sz w:val="28"/>
          <w:szCs w:val="28"/>
        </w:rPr>
      </w:pPr>
    </w:p>
    <w:sectPr w:rsidR="00504EA1" w:rsidRPr="0068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5D4"/>
    <w:multiLevelType w:val="multilevel"/>
    <w:tmpl w:val="70AE3A88"/>
    <w:lvl w:ilvl="0">
      <w:start w:val="1"/>
      <w:numFmt w:val="none"/>
      <w:suff w:val="space"/>
      <w:lvlText w:val="%1"/>
      <w:lvlJc w:val="left"/>
      <w:pPr>
        <w:ind w:left="397" w:firstLine="0"/>
      </w:pPr>
      <w:rPr>
        <w:rFonts w:ascii="Comic Sans MS" w:hAnsi="Comic Sans MS" w:hint="default"/>
        <w:b/>
        <w:i w:val="0"/>
        <w:caps/>
        <w:outline w:val="0"/>
        <w:shadow w:val="0"/>
        <w:emboss w:val="0"/>
        <w:imprint/>
        <w:vanish w:val="0"/>
        <w:sz w:val="36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397" w:firstLine="0"/>
      </w:pPr>
      <w:rPr>
        <w:rFonts w:ascii="Comic Sans MS" w:hAnsi="Comic Sans MS" w:hint="default"/>
        <w:b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3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170"/>
      </w:pPr>
      <w:rPr>
        <w:rFonts w:ascii="Times New Roman" w:hAnsi="Times New Roman" w:hint="default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12"/>
    <w:rsid w:val="000051A2"/>
    <w:rsid w:val="000F6131"/>
    <w:rsid w:val="001C5A7C"/>
    <w:rsid w:val="001E73FC"/>
    <w:rsid w:val="002C06EF"/>
    <w:rsid w:val="002C69C7"/>
    <w:rsid w:val="00490389"/>
    <w:rsid w:val="00504EA1"/>
    <w:rsid w:val="005902E4"/>
    <w:rsid w:val="005D3CB3"/>
    <w:rsid w:val="00684312"/>
    <w:rsid w:val="007E595E"/>
    <w:rsid w:val="009178B8"/>
    <w:rsid w:val="009466FA"/>
    <w:rsid w:val="00AE3718"/>
    <w:rsid w:val="00DD69DD"/>
    <w:rsid w:val="00DD7B98"/>
    <w:rsid w:val="00ED37B2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D"/>
    <w:rPr>
      <w:lang w:eastAsia="ru-RU"/>
    </w:rPr>
  </w:style>
  <w:style w:type="paragraph" w:styleId="1">
    <w:name w:val="heading 1"/>
    <w:basedOn w:val="a"/>
    <w:next w:val="a"/>
    <w:link w:val="10"/>
    <w:qFormat/>
    <w:rsid w:val="00DD69DD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D6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78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78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78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178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178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178B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178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B8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9178B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178B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178B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178B8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178B8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9178B8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178B8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178B8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9178B8"/>
    <w:rPr>
      <w:b/>
      <w:bCs/>
    </w:rPr>
  </w:style>
  <w:style w:type="character" w:styleId="a4">
    <w:name w:val="Hyperlink"/>
    <w:basedOn w:val="a0"/>
    <w:uiPriority w:val="99"/>
    <w:unhideWhenUsed/>
    <w:rsid w:val="00504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DD"/>
    <w:rPr>
      <w:lang w:eastAsia="ru-RU"/>
    </w:rPr>
  </w:style>
  <w:style w:type="paragraph" w:styleId="1">
    <w:name w:val="heading 1"/>
    <w:basedOn w:val="a"/>
    <w:next w:val="a"/>
    <w:link w:val="10"/>
    <w:qFormat/>
    <w:rsid w:val="00DD69DD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D6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78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78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78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178B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178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178B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178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B8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9178B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178B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178B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178B8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178B8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9178B8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178B8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178B8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9178B8"/>
    <w:rPr>
      <w:b/>
      <w:bCs/>
    </w:rPr>
  </w:style>
  <w:style w:type="character" w:styleId="a4">
    <w:name w:val="Hyperlink"/>
    <w:basedOn w:val="a0"/>
    <w:uiPriority w:val="99"/>
    <w:unhideWhenUsed/>
    <w:rsid w:val="00504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2016-02-22T11:01:00Z</dcterms:created>
  <dcterms:modified xsi:type="dcterms:W3CDTF">2016-02-22T13:30:00Z</dcterms:modified>
</cp:coreProperties>
</file>